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1D836" w14:textId="77777777" w:rsidR="004B0551" w:rsidRDefault="004B0551" w:rsidP="004B0551">
      <w:pPr>
        <w:pStyle w:val="Heading1"/>
      </w:pPr>
      <w:r>
        <w:t xml:space="preserve">Job Aid: </w:t>
      </w:r>
      <w:r w:rsidR="00873F79">
        <w:t>Accessing the L</w:t>
      </w:r>
      <w:r>
        <w:t xml:space="preserve">egacy </w:t>
      </w:r>
      <w:proofErr w:type="spellStart"/>
      <w:r>
        <w:t>HuB</w:t>
      </w:r>
      <w:proofErr w:type="spellEnd"/>
      <w:r>
        <w:t xml:space="preserve"> with Tyson Credentials</w:t>
      </w:r>
    </w:p>
    <w:p w14:paraId="31B05F91" w14:textId="77777777" w:rsidR="00873F79" w:rsidRPr="00873F79" w:rsidRDefault="00873F79" w:rsidP="00873F79"/>
    <w:p w14:paraId="564F103F" w14:textId="77777777" w:rsidR="004B0551" w:rsidRPr="00873F79" w:rsidRDefault="00873F79" w:rsidP="00873F79">
      <w:pPr>
        <w:rPr>
          <w:rFonts w:ascii="Arial" w:hAnsi="Arial" w:cs="Arial"/>
        </w:rPr>
      </w:pPr>
      <w:r w:rsidRPr="00873F79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legacy Hillshire </w:t>
      </w:r>
      <w:proofErr w:type="spellStart"/>
      <w:r>
        <w:rPr>
          <w:rFonts w:ascii="Arial" w:hAnsi="Arial" w:cs="Arial"/>
        </w:rPr>
        <w:t>HuB</w:t>
      </w:r>
      <w:proofErr w:type="spellEnd"/>
      <w:r>
        <w:rPr>
          <w:rFonts w:ascii="Arial" w:hAnsi="Arial" w:cs="Arial"/>
        </w:rPr>
        <w:t xml:space="preserve"> is moving </w:t>
      </w:r>
      <w:r w:rsidRPr="00873F79">
        <w:rPr>
          <w:rFonts w:ascii="Arial" w:hAnsi="Arial" w:cs="Arial"/>
        </w:rPr>
        <w:t xml:space="preserve">to the Source. In order to access the </w:t>
      </w:r>
      <w:proofErr w:type="spellStart"/>
      <w:r w:rsidRPr="00873F79">
        <w:rPr>
          <w:rFonts w:ascii="Arial" w:hAnsi="Arial" w:cs="Arial"/>
        </w:rPr>
        <w:t>HuB</w:t>
      </w:r>
      <w:proofErr w:type="spellEnd"/>
      <w:r w:rsidRPr="00873F79">
        <w:rPr>
          <w:rFonts w:ascii="Arial" w:hAnsi="Arial" w:cs="Arial"/>
        </w:rPr>
        <w:t xml:space="preserve"> </w:t>
      </w:r>
      <w:r w:rsidR="00A53517">
        <w:rPr>
          <w:rFonts w:ascii="Arial" w:hAnsi="Arial" w:cs="Arial"/>
        </w:rPr>
        <w:t>through the Source</w:t>
      </w:r>
      <w:r w:rsidRPr="00873F79">
        <w:rPr>
          <w:rFonts w:ascii="Arial" w:hAnsi="Arial" w:cs="Arial"/>
        </w:rPr>
        <w:t xml:space="preserve">, you will need to take the following steps. You will need your Tyson email address and password in order to log on to the </w:t>
      </w:r>
      <w:proofErr w:type="spellStart"/>
      <w:r w:rsidRPr="00873F79">
        <w:rPr>
          <w:rFonts w:ascii="Arial" w:hAnsi="Arial" w:cs="Arial"/>
        </w:rPr>
        <w:t>HuB</w:t>
      </w:r>
      <w:proofErr w:type="spellEnd"/>
      <w:r w:rsidRPr="00873F79">
        <w:rPr>
          <w:rFonts w:ascii="Arial" w:hAnsi="Arial" w:cs="Arial"/>
        </w:rPr>
        <w:t xml:space="preserve"> </w:t>
      </w:r>
      <w:r w:rsidR="00A53517">
        <w:rPr>
          <w:rFonts w:ascii="Arial" w:hAnsi="Arial" w:cs="Arial"/>
        </w:rPr>
        <w:t>through the Source</w:t>
      </w:r>
      <w:r w:rsidRPr="00873F79">
        <w:rPr>
          <w:rFonts w:ascii="Arial" w:hAnsi="Arial" w:cs="Arial"/>
        </w:rPr>
        <w:t xml:space="preserve">. </w:t>
      </w:r>
    </w:p>
    <w:p w14:paraId="322F212C" w14:textId="77777777" w:rsidR="00873F79" w:rsidRPr="004B0551" w:rsidRDefault="00873F79" w:rsidP="00873F79">
      <w:pPr>
        <w:pStyle w:val="ListParagraph"/>
        <w:ind w:left="1080"/>
        <w:rPr>
          <w:rFonts w:ascii="Arial" w:hAnsi="Arial" w:cs="Arial"/>
        </w:rPr>
      </w:pPr>
    </w:p>
    <w:p w14:paraId="5518581F" w14:textId="77777777" w:rsidR="00873F79" w:rsidRPr="004B0551" w:rsidRDefault="00873F79" w:rsidP="00873F79">
      <w:pPr>
        <w:pStyle w:val="Heading2"/>
      </w:pPr>
      <w:r>
        <w:t>Prepare Internet Explorer by Clearing Cookies</w:t>
      </w:r>
    </w:p>
    <w:p w14:paraId="21F96D83" w14:textId="2AAA9407" w:rsidR="00873F79" w:rsidRDefault="00A53517" w:rsidP="00873F79">
      <w:r>
        <w:rPr>
          <w:rFonts w:ascii="Arial" w:hAnsi="Arial" w:cs="Arial"/>
          <w:i/>
          <w:sz w:val="20"/>
          <w:szCs w:val="20"/>
        </w:rPr>
        <w:t>Only c</w:t>
      </w:r>
      <w:r w:rsidR="00873F79" w:rsidRPr="004B0551">
        <w:rPr>
          <w:rFonts w:ascii="Arial" w:hAnsi="Arial" w:cs="Arial"/>
          <w:i/>
          <w:sz w:val="20"/>
          <w:szCs w:val="20"/>
        </w:rPr>
        <w:t xml:space="preserve">omplete these steps </w:t>
      </w:r>
      <w:r w:rsidR="00873F79">
        <w:rPr>
          <w:rFonts w:ascii="Arial" w:hAnsi="Arial" w:cs="Arial"/>
          <w:i/>
          <w:sz w:val="20"/>
          <w:szCs w:val="20"/>
        </w:rPr>
        <w:t xml:space="preserve">after the </w:t>
      </w:r>
      <w:proofErr w:type="spellStart"/>
      <w:r w:rsidR="00873F79">
        <w:rPr>
          <w:rFonts w:ascii="Arial" w:hAnsi="Arial" w:cs="Arial"/>
          <w:i/>
          <w:sz w:val="20"/>
          <w:szCs w:val="20"/>
        </w:rPr>
        <w:t>HuB</w:t>
      </w:r>
      <w:proofErr w:type="spellEnd"/>
      <w:r w:rsidR="00873F79">
        <w:rPr>
          <w:rFonts w:ascii="Arial" w:hAnsi="Arial" w:cs="Arial"/>
          <w:i/>
          <w:sz w:val="20"/>
          <w:szCs w:val="20"/>
        </w:rPr>
        <w:t xml:space="preserve"> has been fully migrated to The Source.</w:t>
      </w:r>
      <w:r w:rsidR="00B7621A">
        <w:rPr>
          <w:rFonts w:ascii="Arial" w:hAnsi="Arial" w:cs="Arial"/>
          <w:i/>
          <w:sz w:val="20"/>
          <w:szCs w:val="20"/>
        </w:rPr>
        <w:t xml:space="preserve"> You will need to clear your cookies on any legacy Hillshire computer or mobile device.</w:t>
      </w:r>
    </w:p>
    <w:p w14:paraId="78EB02AB" w14:textId="77777777" w:rsidR="007124EC" w:rsidRPr="004B0551" w:rsidRDefault="007124EC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>Click the Internet Explorer icon on the taskbar to open Internet Explorer.</w:t>
      </w:r>
    </w:p>
    <w:p w14:paraId="6AD25048" w14:textId="77777777" w:rsidR="007124EC" w:rsidRDefault="00873F79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2D3F05" wp14:editId="0CD76787">
                <wp:simplePos x="0" y="0"/>
                <wp:positionH relativeFrom="column">
                  <wp:posOffset>2577465</wp:posOffset>
                </wp:positionH>
                <wp:positionV relativeFrom="paragraph">
                  <wp:posOffset>963295</wp:posOffset>
                </wp:positionV>
                <wp:extent cx="207010" cy="162560"/>
                <wp:effectExtent l="22225" t="15875" r="24765" b="4381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7010" cy="1625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6A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202.95pt;margin-top:75.85pt;width:16.3pt;height:12.8pt;rotation:-90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" adj="10800" filled="f" strokecolor="red" strokeweight="2pt"/>
            </w:pict>
          </mc:Fallback>
        </mc:AlternateContent>
      </w:r>
      <w:r w:rsidRPr="004B05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AB6F2C" wp14:editId="51D4CF9D">
                <wp:simplePos x="0" y="0"/>
                <wp:positionH relativeFrom="column">
                  <wp:posOffset>4057650</wp:posOffset>
                </wp:positionH>
                <wp:positionV relativeFrom="paragraph">
                  <wp:posOffset>610870</wp:posOffset>
                </wp:positionV>
                <wp:extent cx="196850" cy="355600"/>
                <wp:effectExtent l="19050" t="0" r="3175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3556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8F4E" id="Down Arrow 15" o:spid="_x0000_s1026" type="#_x0000_t67" style="position:absolute;margin-left:319.5pt;margin-top:48.1pt;width:15.5pt;height:2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" adj="15621" filled="f" strokecolor="red" strokeweight="2pt"/>
            </w:pict>
          </mc:Fallback>
        </mc:AlternateContent>
      </w:r>
      <w:r w:rsidRPr="004B05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2D91B3" wp14:editId="2B3B6DCD">
                <wp:simplePos x="0" y="0"/>
                <wp:positionH relativeFrom="column">
                  <wp:posOffset>4035425</wp:posOffset>
                </wp:positionH>
                <wp:positionV relativeFrom="paragraph">
                  <wp:posOffset>320675</wp:posOffset>
                </wp:positionV>
                <wp:extent cx="285750" cy="2762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AB58B" id="Oval 14" o:spid="_x0000_s1026" style="position:absolute;margin-left:317.75pt;margin-top:25.25pt;width:22.5pt;height:21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" filled="f" strokecolor="red" strokeweight="2pt"/>
            </w:pict>
          </mc:Fallback>
        </mc:AlternateContent>
      </w:r>
      <w:r w:rsidRPr="004B05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F008FF" wp14:editId="1095E8F8">
                <wp:simplePos x="0" y="0"/>
                <wp:positionH relativeFrom="column">
                  <wp:posOffset>520700</wp:posOffset>
                </wp:positionH>
                <wp:positionV relativeFrom="paragraph">
                  <wp:posOffset>960120</wp:posOffset>
                </wp:positionV>
                <wp:extent cx="2044700" cy="171450"/>
                <wp:effectExtent l="0" t="0" r="1270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71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CA7C9" id="Rounded Rectangle 17" o:spid="_x0000_s1026" style="position:absolute;margin-left:41pt;margin-top:75.6pt;width:161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" filled="f" strokecolor="red" strokeweight="2pt"/>
            </w:pict>
          </mc:Fallback>
        </mc:AlternateContent>
      </w:r>
      <w:r w:rsidR="007124EC" w:rsidRPr="004B0551">
        <w:rPr>
          <w:rFonts w:ascii="Arial" w:hAnsi="Arial" w:cs="Arial"/>
        </w:rPr>
        <w:t xml:space="preserve">Click the </w:t>
      </w:r>
      <w:r w:rsidR="007124EC" w:rsidRPr="004B0551">
        <w:rPr>
          <w:rFonts w:ascii="Arial" w:hAnsi="Arial" w:cs="Arial"/>
          <w:b/>
        </w:rPr>
        <w:t>Tools</w:t>
      </w:r>
      <w:r w:rsidR="007124EC" w:rsidRPr="004B0551">
        <w:rPr>
          <w:rFonts w:ascii="Arial" w:hAnsi="Arial" w:cs="Arial"/>
        </w:rPr>
        <w:t xml:space="preserve"> </w:t>
      </w:r>
      <w:proofErr w:type="gramStart"/>
      <w:r w:rsidR="007124EC" w:rsidRPr="004B0551">
        <w:rPr>
          <w:rFonts w:ascii="Arial" w:hAnsi="Arial" w:cs="Arial"/>
        </w:rPr>
        <w:t>button</w:t>
      </w:r>
      <w:r w:rsidR="004B0551">
        <w:rPr>
          <w:rFonts w:ascii="Arial" w:hAnsi="Arial" w:cs="Arial"/>
        </w:rPr>
        <w:t>(</w:t>
      </w:r>
      <w:proofErr w:type="gramEnd"/>
      <w:r w:rsidR="007124EC" w:rsidRPr="004B0551">
        <w:rPr>
          <w:rFonts w:ascii="Arial" w:hAnsi="Arial" w:cs="Arial"/>
        </w:rPr>
        <w:t xml:space="preserve"> </w:t>
      </w:r>
      <w:r w:rsidR="007124EC" w:rsidRPr="004B0551">
        <w:rPr>
          <w:rFonts w:ascii="Arial" w:hAnsi="Arial" w:cs="Arial"/>
          <w:noProof/>
          <w:color w:val="505050"/>
          <w:sz w:val="20"/>
          <w:szCs w:val="20"/>
        </w:rPr>
        <w:drawing>
          <wp:inline distT="0" distB="0" distL="0" distR="0" wp14:anchorId="62172CC3" wp14:editId="2E1D174C">
            <wp:extent cx="152400" cy="152400"/>
            <wp:effectExtent l="0" t="0" r="0" b="0"/>
            <wp:docPr id="12" name="Picture 12" descr="Tool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ols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551">
        <w:rPr>
          <w:rFonts w:ascii="Arial" w:hAnsi="Arial" w:cs="Arial"/>
        </w:rPr>
        <w:t xml:space="preserve"> )</w:t>
      </w:r>
      <w:r w:rsidR="007124EC" w:rsidRPr="004B0551">
        <w:rPr>
          <w:rFonts w:ascii="Arial" w:hAnsi="Arial" w:cs="Arial"/>
        </w:rPr>
        <w:t xml:space="preserve">, point to </w:t>
      </w:r>
      <w:r w:rsidR="007124EC" w:rsidRPr="004B0551">
        <w:rPr>
          <w:rFonts w:ascii="Arial" w:hAnsi="Arial" w:cs="Arial"/>
          <w:b/>
        </w:rPr>
        <w:t>Safety</w:t>
      </w:r>
      <w:r w:rsidR="007124EC" w:rsidRPr="004B0551">
        <w:rPr>
          <w:rFonts w:ascii="Arial" w:hAnsi="Arial" w:cs="Arial"/>
        </w:rPr>
        <w:t xml:space="preserve">, and then click </w:t>
      </w:r>
      <w:r w:rsidR="007124EC" w:rsidRPr="004B0551">
        <w:rPr>
          <w:rFonts w:ascii="Arial" w:hAnsi="Arial" w:cs="Arial"/>
          <w:b/>
        </w:rPr>
        <w:t>Delete browsing history</w:t>
      </w:r>
      <w:r w:rsidR="007124EC" w:rsidRPr="005714B7">
        <w:rPr>
          <w:rFonts w:ascii="Arial" w:hAnsi="Arial" w:cs="Arial"/>
          <w:b/>
        </w:rPr>
        <w:t>…</w:t>
      </w:r>
      <w:r w:rsidR="007124EC" w:rsidRPr="004B0551">
        <w:rPr>
          <w:rFonts w:ascii="Arial" w:hAnsi="Arial" w:cs="Arial"/>
        </w:rPr>
        <w:br/>
      </w:r>
      <w:r w:rsidR="007124EC" w:rsidRPr="004B0551">
        <w:rPr>
          <w:rFonts w:ascii="Arial" w:hAnsi="Arial" w:cs="Arial"/>
          <w:noProof/>
        </w:rPr>
        <w:drawing>
          <wp:inline distT="0" distB="0" distL="0" distR="0" wp14:anchorId="2D138C03" wp14:editId="61EF1AEA">
            <wp:extent cx="3803650" cy="2311401"/>
            <wp:effectExtent l="19050" t="19050" r="2540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3803650" cy="231140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EC53B" w14:textId="77777777" w:rsidR="004B0551" w:rsidRPr="004B0551" w:rsidRDefault="004B0551" w:rsidP="004B0551">
      <w:pPr>
        <w:pStyle w:val="ListParagraph"/>
        <w:rPr>
          <w:rFonts w:ascii="Arial" w:hAnsi="Arial" w:cs="Arial"/>
        </w:rPr>
      </w:pPr>
    </w:p>
    <w:p w14:paraId="4BC131A3" w14:textId="77777777" w:rsidR="004B0551" w:rsidRPr="004B0551" w:rsidRDefault="004B0551" w:rsidP="004B055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714B7">
        <w:rPr>
          <w:rFonts w:ascii="Arial" w:hAnsi="Arial" w:cs="Arial"/>
          <w:b/>
        </w:rPr>
        <w:t>Delete Browsing History</w:t>
      </w:r>
      <w:r>
        <w:rPr>
          <w:rFonts w:ascii="Arial" w:hAnsi="Arial" w:cs="Arial"/>
        </w:rPr>
        <w:t xml:space="preserve"> window will be displayed.</w:t>
      </w:r>
    </w:p>
    <w:p w14:paraId="4D9A25D0" w14:textId="77777777" w:rsidR="00A868A9" w:rsidRPr="004B0551" w:rsidRDefault="00A868A9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Uncheck </w:t>
      </w:r>
      <w:r w:rsidRPr="004B0551">
        <w:rPr>
          <w:rFonts w:ascii="Arial" w:hAnsi="Arial" w:cs="Arial"/>
          <w:b/>
        </w:rPr>
        <w:t>Preserve Favorites website data</w:t>
      </w:r>
      <w:r w:rsidRPr="004B0551">
        <w:rPr>
          <w:rFonts w:ascii="Arial" w:hAnsi="Arial" w:cs="Arial"/>
        </w:rPr>
        <w:t>.</w:t>
      </w:r>
    </w:p>
    <w:p w14:paraId="2DA9701C" w14:textId="77777777" w:rsidR="00873F79" w:rsidRDefault="00A868A9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Check </w:t>
      </w:r>
      <w:r w:rsidR="007124EC" w:rsidRPr="004B0551">
        <w:rPr>
          <w:rFonts w:ascii="Arial" w:hAnsi="Arial" w:cs="Arial"/>
        </w:rPr>
        <w:t xml:space="preserve">the </w:t>
      </w:r>
      <w:r w:rsidR="007124EC" w:rsidRPr="004B0551">
        <w:rPr>
          <w:rFonts w:ascii="Arial" w:hAnsi="Arial" w:cs="Arial"/>
          <w:b/>
        </w:rPr>
        <w:t>Cookies and website data</w:t>
      </w:r>
      <w:r w:rsidR="00873F79">
        <w:rPr>
          <w:rFonts w:ascii="Arial" w:hAnsi="Arial" w:cs="Arial"/>
        </w:rPr>
        <w:t xml:space="preserve"> check box.</w:t>
      </w:r>
    </w:p>
    <w:p w14:paraId="583EA9F4" w14:textId="77777777" w:rsidR="007124EC" w:rsidRPr="004B0551" w:rsidRDefault="00873F79" w:rsidP="007124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124EC" w:rsidRPr="004B0551">
        <w:rPr>
          <w:rFonts w:ascii="Arial" w:hAnsi="Arial" w:cs="Arial"/>
        </w:rPr>
        <w:t xml:space="preserve">lick </w:t>
      </w:r>
      <w:r w:rsidR="007124EC" w:rsidRPr="004B0551">
        <w:rPr>
          <w:rFonts w:ascii="Arial" w:hAnsi="Arial" w:cs="Arial"/>
          <w:b/>
        </w:rPr>
        <w:t>Delete</w:t>
      </w:r>
      <w:r w:rsidR="007124EC" w:rsidRPr="004B0551">
        <w:rPr>
          <w:rFonts w:ascii="Arial" w:hAnsi="Arial" w:cs="Arial"/>
        </w:rPr>
        <w:t>.</w:t>
      </w:r>
    </w:p>
    <w:p w14:paraId="770ACFED" w14:textId="77777777" w:rsidR="007124EC" w:rsidRPr="004B0551" w:rsidRDefault="00E5381B" w:rsidP="00E5381B">
      <w:pPr>
        <w:pStyle w:val="ListParagraph"/>
        <w:ind w:left="216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E87C51" wp14:editId="6DF60C2F">
                <wp:simplePos x="0" y="0"/>
                <wp:positionH relativeFrom="column">
                  <wp:posOffset>2667000</wp:posOffset>
                </wp:positionH>
                <wp:positionV relativeFrom="paragraph">
                  <wp:posOffset>3999865</wp:posOffset>
                </wp:positionV>
                <wp:extent cx="304800" cy="431800"/>
                <wp:effectExtent l="0" t="38100" r="38100" b="635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80976" w14:textId="77777777" w:rsidR="00E5381B" w:rsidRPr="00E5381B" w:rsidRDefault="00873F79" w:rsidP="00E5381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7C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left:0;text-align:left;margin-left:210pt;margin-top:314.95pt;width:24pt;height:3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" adj="10800" fillcolor="#d8d8d8 [2732]" strokecolor="red">
                <v:textbox>
                  <w:txbxContent>
                    <w:p w14:paraId="69C80976" w14:textId="77777777" w:rsidR="00E5381B" w:rsidRPr="00E5381B" w:rsidRDefault="00873F79" w:rsidP="00E5381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3E6256" wp14:editId="5B4F2913">
                <wp:simplePos x="0" y="0"/>
                <wp:positionH relativeFrom="column">
                  <wp:posOffset>1174750</wp:posOffset>
                </wp:positionH>
                <wp:positionV relativeFrom="paragraph">
                  <wp:posOffset>1193165</wp:posOffset>
                </wp:positionV>
                <wp:extent cx="304800" cy="431800"/>
                <wp:effectExtent l="0" t="38100" r="38100" b="635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E8CBC" w14:textId="77777777" w:rsidR="00E5381B" w:rsidRPr="00E5381B" w:rsidRDefault="00873F79" w:rsidP="00E5381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E6256" id="Right Arrow 18" o:spid="_x0000_s1027" type="#_x0000_t13" style="position:absolute;left:0;text-align:left;margin-left:92.5pt;margin-top:93.95pt;width:24pt;height:3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" adj="10800" fillcolor="#d8d8d8 [2732]" strokecolor="red">
                <v:textbox>
                  <w:txbxContent>
                    <w:p w14:paraId="767E8CBC" w14:textId="77777777" w:rsidR="00E5381B" w:rsidRPr="00E5381B" w:rsidRDefault="00873F79" w:rsidP="00E5381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E7A1B6" wp14:editId="7F33747E">
                <wp:simplePos x="0" y="0"/>
                <wp:positionH relativeFrom="column">
                  <wp:posOffset>1187450</wp:posOffset>
                </wp:positionH>
                <wp:positionV relativeFrom="paragraph">
                  <wp:posOffset>207645</wp:posOffset>
                </wp:positionV>
                <wp:extent cx="304800" cy="431800"/>
                <wp:effectExtent l="0" t="38100" r="38100" b="635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1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21900" w14:textId="77777777" w:rsidR="00E5381B" w:rsidRPr="00E5381B" w:rsidRDefault="00873F79" w:rsidP="00E5381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7A1B6" id="Right Arrow 11" o:spid="_x0000_s1028" type="#_x0000_t13" style="position:absolute;left:0;text-align:left;margin-left:93.5pt;margin-top:16.35pt;width:24pt;height:3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" adj="10800" fillcolor="#d8d8d8 [2732]" strokecolor="red">
                <v:textbox>
                  <w:txbxContent>
                    <w:p w14:paraId="7EE21900" w14:textId="77777777" w:rsidR="00E5381B" w:rsidRPr="00E5381B" w:rsidRDefault="00873F79" w:rsidP="00E5381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B0551">
        <w:rPr>
          <w:rFonts w:ascii="Arial" w:hAnsi="Arial" w:cs="Arial"/>
          <w:noProof/>
        </w:rPr>
        <w:drawing>
          <wp:inline distT="0" distB="0" distL="0" distR="0" wp14:anchorId="7408FA82" wp14:editId="177F4D6F">
            <wp:extent cx="3419475" cy="461962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7B294" w14:textId="77777777" w:rsidR="00E5381B" w:rsidRDefault="00E5381B" w:rsidP="00E5381B"/>
    <w:p w14:paraId="11EABECC" w14:textId="77777777" w:rsidR="00873F79" w:rsidRPr="004B0551" w:rsidRDefault="00873F79" w:rsidP="00873F7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Your Internet Explorer cookies have been cleared.</w:t>
      </w:r>
    </w:p>
    <w:p w14:paraId="75A6424B" w14:textId="77777777" w:rsidR="00E5381B" w:rsidRDefault="00E5381B" w:rsidP="00E5381B"/>
    <w:p w14:paraId="064A1B34" w14:textId="77777777" w:rsidR="00E5381B" w:rsidRDefault="00E5381B" w:rsidP="00E5381B"/>
    <w:p w14:paraId="6402595A" w14:textId="77777777" w:rsidR="00E5381B" w:rsidRDefault="00E5381B" w:rsidP="00E5381B"/>
    <w:p w14:paraId="492ACC21" w14:textId="77777777" w:rsidR="00E5381B" w:rsidRDefault="00E5381B" w:rsidP="00E5381B"/>
    <w:p w14:paraId="09E5E030" w14:textId="77777777" w:rsidR="00E5381B" w:rsidRDefault="00E5381B" w:rsidP="00E5381B"/>
    <w:p w14:paraId="52D64EE1" w14:textId="77777777" w:rsidR="005714B7" w:rsidRDefault="005714B7" w:rsidP="00E5381B"/>
    <w:p w14:paraId="029CE57C" w14:textId="77777777" w:rsidR="005714B7" w:rsidRDefault="005714B7" w:rsidP="00E5381B"/>
    <w:p w14:paraId="581C6E0F" w14:textId="77777777" w:rsidR="00E5381B" w:rsidRPr="00E5381B" w:rsidRDefault="00E5381B" w:rsidP="00E5381B"/>
    <w:p w14:paraId="55B70F24" w14:textId="77777777" w:rsidR="000C2587" w:rsidRDefault="000C2587" w:rsidP="00E5381B">
      <w:pPr>
        <w:pStyle w:val="Heading2"/>
      </w:pPr>
      <w:r w:rsidRPr="004B0551">
        <w:lastRenderedPageBreak/>
        <w:t>Access</w:t>
      </w:r>
      <w:r w:rsidR="00E5381B">
        <w:t xml:space="preserve">ing the </w:t>
      </w:r>
      <w:proofErr w:type="spellStart"/>
      <w:r w:rsidR="00E5381B">
        <w:t>HuB</w:t>
      </w:r>
      <w:proofErr w:type="spellEnd"/>
      <w:r w:rsidR="00E5381B">
        <w:t xml:space="preserve"> from </w:t>
      </w:r>
      <w:proofErr w:type="gramStart"/>
      <w:r w:rsidR="00E5381B">
        <w:t>The</w:t>
      </w:r>
      <w:proofErr w:type="gramEnd"/>
      <w:r w:rsidR="00E5381B">
        <w:t xml:space="preserve"> Source</w:t>
      </w:r>
    </w:p>
    <w:p w14:paraId="6ACCB2D0" w14:textId="77777777" w:rsidR="00873F79" w:rsidRPr="00873F79" w:rsidRDefault="00873F79" w:rsidP="00873F79"/>
    <w:p w14:paraId="49F4D47E" w14:textId="77777777" w:rsidR="006D638F" w:rsidRPr="004B0551" w:rsidRDefault="003A00DF" w:rsidP="003A00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Access the Source: </w:t>
      </w:r>
      <w:hyperlink r:id="rId10" w:history="1">
        <w:r w:rsidRPr="004B0551">
          <w:rPr>
            <w:rStyle w:val="Hyperlink"/>
            <w:rFonts w:ascii="Arial" w:hAnsi="Arial" w:cs="Arial"/>
          </w:rPr>
          <w:t>http://source.tyson.com</w:t>
        </w:r>
      </w:hyperlink>
    </w:p>
    <w:p w14:paraId="5088B439" w14:textId="77777777" w:rsidR="00686D4D" w:rsidRPr="004B0551" w:rsidRDefault="00686D4D" w:rsidP="003A00D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Click </w:t>
      </w:r>
      <w:r w:rsidR="00E5381B">
        <w:rPr>
          <w:rFonts w:ascii="Arial" w:hAnsi="Arial" w:cs="Arial"/>
        </w:rPr>
        <w:t xml:space="preserve">on the </w:t>
      </w:r>
      <w:proofErr w:type="spellStart"/>
      <w:r w:rsidR="00E5381B">
        <w:rPr>
          <w:rFonts w:ascii="Arial" w:hAnsi="Arial" w:cs="Arial"/>
        </w:rPr>
        <w:t>HuB</w:t>
      </w:r>
      <w:proofErr w:type="spellEnd"/>
      <w:r w:rsidR="00E5381B">
        <w:rPr>
          <w:rFonts w:ascii="Arial" w:hAnsi="Arial" w:cs="Arial"/>
        </w:rPr>
        <w:t xml:space="preserve"> banner at the bottom of the page.</w:t>
      </w:r>
    </w:p>
    <w:p w14:paraId="2776CF5E" w14:textId="77777777" w:rsidR="00686D4D" w:rsidRPr="004B0551" w:rsidRDefault="00686D4D" w:rsidP="00686D4D">
      <w:pPr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09CA46B6" wp14:editId="30076E1D">
            <wp:extent cx="5943600" cy="640080"/>
            <wp:effectExtent l="19050" t="19050" r="19050" b="266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08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13FE08C4" w14:textId="74463B62" w:rsidR="00E5381B" w:rsidRPr="004B0551" w:rsidRDefault="00806E43" w:rsidP="00686D4D">
      <w:pPr>
        <w:rPr>
          <w:rFonts w:ascii="Arial" w:hAnsi="Arial" w:cs="Arial"/>
        </w:rPr>
      </w:pPr>
      <w:r w:rsidRPr="004B0551">
        <w:rPr>
          <w:rFonts w:ascii="Arial" w:hAnsi="Arial" w:cs="Arial"/>
        </w:rPr>
        <w:tab/>
        <w:t>Or access it via</w:t>
      </w:r>
      <w:r w:rsidR="00A53517">
        <w:rPr>
          <w:rFonts w:ascii="Arial" w:hAnsi="Arial" w:cs="Arial"/>
        </w:rPr>
        <w:t xml:space="preserve"> the</w:t>
      </w:r>
      <w:r w:rsidRPr="004B0551">
        <w:rPr>
          <w:rFonts w:ascii="Arial" w:hAnsi="Arial" w:cs="Arial"/>
        </w:rPr>
        <w:t xml:space="preserve"> URL: </w:t>
      </w:r>
      <w:r w:rsidRPr="006B0F76">
        <w:rPr>
          <w:rFonts w:ascii="Arial" w:hAnsi="Arial" w:cs="Arial"/>
        </w:rPr>
        <w:t>https://tysonon</w:t>
      </w:r>
      <w:r w:rsidR="006B0F76">
        <w:rPr>
          <w:rFonts w:ascii="Arial" w:hAnsi="Arial" w:cs="Arial"/>
        </w:rPr>
        <w:t>line.sharepoint.com/sites/HuB</w:t>
      </w:r>
      <w:r w:rsidRPr="004B0551">
        <w:rPr>
          <w:rFonts w:ascii="Arial" w:hAnsi="Arial" w:cs="Arial"/>
        </w:rPr>
        <w:t xml:space="preserve"> </w:t>
      </w:r>
    </w:p>
    <w:p w14:paraId="13A302D9" w14:textId="77777777" w:rsidR="003252FF" w:rsidRPr="004B0551" w:rsidRDefault="003252FF" w:rsidP="003252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>Login using your Tyson email address.</w:t>
      </w:r>
    </w:p>
    <w:p w14:paraId="6FB108C9" w14:textId="77777777" w:rsidR="003A00DF" w:rsidRPr="004B0551" w:rsidRDefault="006E2CDE" w:rsidP="003252F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>If presented</w:t>
      </w:r>
      <w:r w:rsidR="00E5381B">
        <w:rPr>
          <w:rFonts w:ascii="Arial" w:hAnsi="Arial" w:cs="Arial"/>
        </w:rPr>
        <w:t xml:space="preserve"> with options</w:t>
      </w:r>
      <w:r w:rsidRPr="004B0551">
        <w:rPr>
          <w:rFonts w:ascii="Arial" w:hAnsi="Arial" w:cs="Arial"/>
        </w:rPr>
        <w:t>, c</w:t>
      </w:r>
      <w:r w:rsidR="003A00DF" w:rsidRPr="004B0551">
        <w:rPr>
          <w:rFonts w:ascii="Arial" w:hAnsi="Arial" w:cs="Arial"/>
        </w:rPr>
        <w:t>hoose “Use another account</w:t>
      </w:r>
      <w:r w:rsidRPr="004B0551">
        <w:rPr>
          <w:rFonts w:ascii="Arial" w:hAnsi="Arial" w:cs="Arial"/>
        </w:rPr>
        <w:t xml:space="preserve">”. </w:t>
      </w:r>
      <w:r w:rsidR="003A00DF" w:rsidRPr="004B0551">
        <w:rPr>
          <w:rFonts w:ascii="Arial" w:hAnsi="Arial" w:cs="Arial"/>
        </w:rPr>
        <w:t xml:space="preserve">Do </w:t>
      </w:r>
      <w:r w:rsidRPr="004B0551">
        <w:rPr>
          <w:rFonts w:ascii="Arial" w:hAnsi="Arial" w:cs="Arial"/>
          <w:b/>
        </w:rPr>
        <w:t>NOT</w:t>
      </w:r>
      <w:r w:rsidR="003A00DF" w:rsidRPr="004B0551">
        <w:rPr>
          <w:rFonts w:ascii="Arial" w:hAnsi="Arial" w:cs="Arial"/>
        </w:rPr>
        <w:t xml:space="preserve"> choose your Hillshire Brands user account.</w:t>
      </w:r>
    </w:p>
    <w:p w14:paraId="75AAEB92" w14:textId="77777777" w:rsidR="003A00DF" w:rsidRPr="004B0551" w:rsidRDefault="003A00DF" w:rsidP="00E5381B">
      <w:pPr>
        <w:ind w:left="2160" w:firstLine="720"/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281818A4" wp14:editId="3F7617B5">
            <wp:extent cx="2381250" cy="18322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5958" cy="184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C3740" w14:textId="77777777" w:rsidR="003A00DF" w:rsidRPr="00E5381B" w:rsidRDefault="006D638F" w:rsidP="006D638F">
      <w:pPr>
        <w:ind w:left="360" w:firstLine="720"/>
        <w:rPr>
          <w:rFonts w:ascii="Arial" w:hAnsi="Arial" w:cs="Arial"/>
          <w:i/>
        </w:rPr>
      </w:pPr>
      <w:r w:rsidRPr="00E5381B">
        <w:rPr>
          <w:rFonts w:ascii="Arial" w:hAnsi="Arial" w:cs="Arial"/>
          <w:i/>
        </w:rPr>
        <w:t xml:space="preserve">NOTE: </w:t>
      </w:r>
      <w:r w:rsidR="007124EC" w:rsidRPr="00E5381B">
        <w:rPr>
          <w:rFonts w:ascii="Arial" w:hAnsi="Arial" w:cs="Arial"/>
          <w:i/>
        </w:rPr>
        <w:t xml:space="preserve">If the above screen is not </w:t>
      </w:r>
      <w:r w:rsidR="00862FC2" w:rsidRPr="00E5381B">
        <w:rPr>
          <w:rFonts w:ascii="Arial" w:hAnsi="Arial" w:cs="Arial"/>
          <w:i/>
        </w:rPr>
        <w:t>presented to you</w:t>
      </w:r>
      <w:r w:rsidRPr="00E5381B">
        <w:rPr>
          <w:rFonts w:ascii="Arial" w:hAnsi="Arial" w:cs="Arial"/>
          <w:i/>
        </w:rPr>
        <w:t>, g</w:t>
      </w:r>
      <w:r w:rsidR="007124EC" w:rsidRPr="00E5381B">
        <w:rPr>
          <w:rFonts w:ascii="Arial" w:hAnsi="Arial" w:cs="Arial"/>
          <w:i/>
        </w:rPr>
        <w:t xml:space="preserve">o to </w:t>
      </w:r>
      <w:r w:rsidR="00476B15" w:rsidRPr="00E5381B">
        <w:rPr>
          <w:rFonts w:ascii="Arial" w:hAnsi="Arial" w:cs="Arial"/>
          <w:i/>
        </w:rPr>
        <w:t xml:space="preserve">step </w:t>
      </w:r>
      <w:r w:rsidR="00862FC2" w:rsidRPr="00E5381B">
        <w:rPr>
          <w:rFonts w:ascii="Arial" w:hAnsi="Arial" w:cs="Arial"/>
          <w:i/>
        </w:rPr>
        <w:t>3b</w:t>
      </w:r>
      <w:r w:rsidR="007124EC" w:rsidRPr="00E5381B">
        <w:rPr>
          <w:rFonts w:ascii="Arial" w:hAnsi="Arial" w:cs="Arial"/>
          <w:i/>
        </w:rPr>
        <w:t>.</w:t>
      </w:r>
    </w:p>
    <w:p w14:paraId="0A806BCB" w14:textId="77777777" w:rsidR="003A00DF" w:rsidRDefault="00E5381B" w:rsidP="00E5381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E5381B">
        <w:rPr>
          <w:rFonts w:ascii="Arial" w:hAnsi="Arial" w:cs="Arial"/>
        </w:rPr>
        <w:t xml:space="preserve">Enter your Tyson Email address and </w:t>
      </w:r>
      <w:proofErr w:type="gramStart"/>
      <w:r w:rsidRPr="00E5381B">
        <w:rPr>
          <w:rFonts w:ascii="Arial" w:hAnsi="Arial" w:cs="Arial"/>
        </w:rPr>
        <w:t xml:space="preserve">Select </w:t>
      </w:r>
      <w:proofErr w:type="gramEnd"/>
      <w:r w:rsidRPr="004B0551">
        <w:rPr>
          <w:noProof/>
        </w:rPr>
        <w:drawing>
          <wp:inline distT="0" distB="0" distL="0" distR="0" wp14:anchorId="30784336" wp14:editId="10B73AE6">
            <wp:extent cx="1155700" cy="160280"/>
            <wp:effectExtent l="19050" t="19050" r="25400" b="1143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92411" cy="16537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7BB4008B" w14:textId="77777777" w:rsidR="00D95A2A" w:rsidRPr="00D95A2A" w:rsidRDefault="00D95A2A" w:rsidP="00D95A2A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D95A2A">
        <w:rPr>
          <w:rFonts w:ascii="Arial" w:hAnsi="Arial" w:cs="Arial"/>
        </w:rPr>
        <w:t xml:space="preserve">Click the </w:t>
      </w:r>
      <w:r w:rsidRPr="004B0551">
        <w:rPr>
          <w:noProof/>
        </w:rPr>
        <w:drawing>
          <wp:inline distT="0" distB="0" distL="0" distR="0" wp14:anchorId="605B3995" wp14:editId="26BCF387">
            <wp:extent cx="520700" cy="27135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530" cy="27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5A2A">
        <w:rPr>
          <w:rFonts w:ascii="Arial" w:hAnsi="Arial" w:cs="Arial"/>
        </w:rPr>
        <w:t>button.</w:t>
      </w:r>
    </w:p>
    <w:p w14:paraId="4385BE5F" w14:textId="77777777" w:rsidR="003542F9" w:rsidRPr="004B0551" w:rsidRDefault="003A00DF" w:rsidP="00D95A2A">
      <w:pPr>
        <w:ind w:left="2160" w:firstLine="720"/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39D7592F" wp14:editId="1585436F">
            <wp:extent cx="2298700" cy="2281756"/>
            <wp:effectExtent l="19050" t="19050" r="2540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8175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7CE50F4F" w14:textId="77777777" w:rsidR="00D95A2A" w:rsidRPr="00D95A2A" w:rsidRDefault="00D95A2A" w:rsidP="003542F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A pop-up </w:t>
      </w:r>
      <w:r w:rsidRPr="005714B7">
        <w:rPr>
          <w:rFonts w:ascii="Arial" w:hAnsi="Arial" w:cs="Arial"/>
          <w:b/>
        </w:rPr>
        <w:t>Windows Security</w:t>
      </w:r>
      <w:r>
        <w:rPr>
          <w:rFonts w:ascii="Arial" w:hAnsi="Arial" w:cs="Arial"/>
        </w:rPr>
        <w:t xml:space="preserve"> window will be displayed</w:t>
      </w:r>
    </w:p>
    <w:p w14:paraId="7A8950DE" w14:textId="77777777" w:rsidR="003542F9" w:rsidRPr="004B0551" w:rsidRDefault="00D95A2A" w:rsidP="003542F9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Enter your Tyson email address or domain login.</w:t>
      </w:r>
    </w:p>
    <w:p w14:paraId="00F04891" w14:textId="77777777" w:rsidR="003A00DF" w:rsidRPr="004B0551" w:rsidRDefault="00FA7A03" w:rsidP="003542F9">
      <w:pPr>
        <w:pStyle w:val="ListParagraph"/>
        <w:numPr>
          <w:ilvl w:val="1"/>
          <w:numId w:val="4"/>
        </w:numPr>
        <w:rPr>
          <w:rFonts w:ascii="Arial" w:hAnsi="Arial" w:cs="Arial"/>
          <w:b/>
        </w:rPr>
      </w:pPr>
      <w:r w:rsidRPr="004B0551">
        <w:rPr>
          <w:rFonts w:ascii="Arial" w:hAnsi="Arial" w:cs="Arial"/>
        </w:rPr>
        <w:t xml:space="preserve">Enter your Tyson </w:t>
      </w:r>
      <w:r w:rsidRPr="004B0551">
        <w:rPr>
          <w:rFonts w:ascii="Arial" w:hAnsi="Arial" w:cs="Arial"/>
          <w:b/>
        </w:rPr>
        <w:t>email address</w:t>
      </w:r>
      <w:r w:rsidRPr="004B0551">
        <w:rPr>
          <w:rFonts w:ascii="Arial" w:hAnsi="Arial" w:cs="Arial"/>
        </w:rPr>
        <w:t xml:space="preserve"> and domain password.</w:t>
      </w:r>
      <w:r w:rsidR="00676316" w:rsidRPr="004B0551">
        <w:rPr>
          <w:rFonts w:ascii="Arial" w:hAnsi="Arial" w:cs="Arial"/>
        </w:rPr>
        <w:t xml:space="preserve"> </w:t>
      </w:r>
    </w:p>
    <w:p w14:paraId="1D1C9627" w14:textId="77777777" w:rsidR="00FA7A03" w:rsidRPr="004B0551" w:rsidRDefault="00FA7A03" w:rsidP="003542F9">
      <w:pPr>
        <w:ind w:left="720" w:firstLine="720"/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3478A742" wp14:editId="13B54FB8">
            <wp:extent cx="4238625" cy="2495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927D7" w14:textId="3361B599" w:rsidR="00FA7A03" w:rsidRPr="00440221" w:rsidRDefault="00FA7A03" w:rsidP="003A00DF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If your email address is </w:t>
      </w:r>
      <w:r w:rsidRPr="004B0551">
        <w:rPr>
          <w:rFonts w:ascii="Arial" w:hAnsi="Arial" w:cs="Arial"/>
          <w:b/>
        </w:rPr>
        <w:t>NOT</w:t>
      </w:r>
      <w:r w:rsidRPr="004B0551">
        <w:rPr>
          <w:rFonts w:ascii="Arial" w:hAnsi="Arial" w:cs="Arial"/>
        </w:rPr>
        <w:t xml:space="preserve"> recognized, use your </w:t>
      </w:r>
      <w:r w:rsidRPr="004B0551">
        <w:rPr>
          <w:rFonts w:ascii="Arial" w:hAnsi="Arial" w:cs="Arial"/>
          <w:b/>
        </w:rPr>
        <w:t>domain login</w:t>
      </w:r>
      <w:r w:rsidRPr="004B0551">
        <w:rPr>
          <w:rFonts w:ascii="Arial" w:hAnsi="Arial" w:cs="Arial"/>
        </w:rPr>
        <w:t xml:space="preserve"> instead.</w:t>
      </w:r>
      <w:r w:rsidR="00E5381B">
        <w:rPr>
          <w:rFonts w:ascii="Arial" w:hAnsi="Arial" w:cs="Arial"/>
        </w:rPr>
        <w:t xml:space="preserve"> Your domain login should be input in the format: </w:t>
      </w:r>
      <w:r w:rsidRPr="004B0551">
        <w:rPr>
          <w:rFonts w:ascii="Arial" w:hAnsi="Arial" w:cs="Arial"/>
          <w:b/>
        </w:rPr>
        <w:t>TYSONET\USERNAME</w:t>
      </w:r>
      <w:r w:rsidR="00440221">
        <w:rPr>
          <w:rFonts w:ascii="Arial" w:hAnsi="Arial" w:cs="Arial"/>
          <w:b/>
        </w:rPr>
        <w:t>.</w:t>
      </w:r>
    </w:p>
    <w:p w14:paraId="2031D915" w14:textId="2FCBB7E9" w:rsidR="00440221" w:rsidRPr="00440221" w:rsidRDefault="00440221" w:rsidP="00440221">
      <w:pPr>
        <w:pStyle w:val="ListParagraph"/>
        <w:numPr>
          <w:ilvl w:val="2"/>
          <w:numId w:val="4"/>
        </w:numPr>
        <w:rPr>
          <w:rFonts w:ascii="Arial" w:hAnsi="Arial" w:cs="Arial"/>
        </w:rPr>
      </w:pPr>
      <w:r w:rsidRPr="00440221">
        <w:rPr>
          <w:rFonts w:ascii="Arial" w:hAnsi="Arial" w:cs="Arial"/>
        </w:rPr>
        <w:t xml:space="preserve">Note that your Tyson username will be different than the legacy Hillshire format of </w:t>
      </w:r>
      <w:proofErr w:type="spellStart"/>
      <w:r w:rsidRPr="00440221">
        <w:rPr>
          <w:rFonts w:ascii="Arial" w:hAnsi="Arial" w:cs="Arial"/>
        </w:rPr>
        <w:t>first.last</w:t>
      </w:r>
      <w:proofErr w:type="spellEnd"/>
    </w:p>
    <w:p w14:paraId="163A4800" w14:textId="77777777" w:rsidR="00FA7A03" w:rsidRPr="004B0551" w:rsidRDefault="00676316" w:rsidP="003542F9">
      <w:pPr>
        <w:ind w:left="720" w:firstLine="720"/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2DBFF6EC" wp14:editId="3870949A">
            <wp:extent cx="4229100" cy="2466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8DE9F" w14:textId="77777777" w:rsidR="00676316" w:rsidRPr="004B0551" w:rsidRDefault="00676316" w:rsidP="00402DE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>Select “</w:t>
      </w:r>
      <w:r w:rsidRPr="004B0551">
        <w:rPr>
          <w:rFonts w:ascii="Arial" w:hAnsi="Arial" w:cs="Arial"/>
          <w:b/>
        </w:rPr>
        <w:t>[x] Remember my credentials”</w:t>
      </w:r>
      <w:r w:rsidR="00DB0B59" w:rsidRPr="004B0551">
        <w:rPr>
          <w:rFonts w:ascii="Arial" w:hAnsi="Arial" w:cs="Arial"/>
          <w:b/>
        </w:rPr>
        <w:t>.</w:t>
      </w:r>
    </w:p>
    <w:p w14:paraId="04B16390" w14:textId="77777777" w:rsidR="00E5381B" w:rsidRDefault="00DB0B59" w:rsidP="006A6C0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B0551">
        <w:rPr>
          <w:rFonts w:ascii="Arial" w:hAnsi="Arial" w:cs="Arial"/>
        </w:rPr>
        <w:t>Press the</w:t>
      </w:r>
      <w:r w:rsidRPr="004B0551">
        <w:rPr>
          <w:rFonts w:ascii="Arial" w:hAnsi="Arial" w:cs="Arial"/>
          <w:b/>
        </w:rPr>
        <w:t xml:space="preserve"> OK</w:t>
      </w:r>
      <w:r w:rsidRPr="004B0551">
        <w:rPr>
          <w:rFonts w:ascii="Arial" w:hAnsi="Arial" w:cs="Arial"/>
        </w:rPr>
        <w:t xml:space="preserve"> button.</w:t>
      </w:r>
    </w:p>
    <w:p w14:paraId="24455113" w14:textId="77777777" w:rsidR="00E5381B" w:rsidRDefault="00E5381B" w:rsidP="006A6C0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not logged into the </w:t>
      </w:r>
      <w:proofErr w:type="spellStart"/>
      <w:r>
        <w:rPr>
          <w:rFonts w:ascii="Arial" w:hAnsi="Arial" w:cs="Arial"/>
        </w:rPr>
        <w:t>HuB</w:t>
      </w:r>
      <w:proofErr w:type="spellEnd"/>
      <w:r>
        <w:rPr>
          <w:rFonts w:ascii="Arial" w:hAnsi="Arial" w:cs="Arial"/>
        </w:rPr>
        <w:t xml:space="preserve"> on Tyson Online.</w:t>
      </w:r>
    </w:p>
    <w:p w14:paraId="1243FD81" w14:textId="77777777" w:rsidR="006A6C0A" w:rsidRPr="004B0551" w:rsidRDefault="006A6C0A" w:rsidP="006A6C0A">
      <w:pPr>
        <w:rPr>
          <w:rFonts w:ascii="Arial" w:hAnsi="Arial" w:cs="Arial"/>
        </w:rPr>
      </w:pPr>
    </w:p>
    <w:p w14:paraId="5560E8CC" w14:textId="77777777" w:rsidR="00E5381B" w:rsidRDefault="00E5381B" w:rsidP="006A6C0A">
      <w:pPr>
        <w:rPr>
          <w:rFonts w:ascii="Arial" w:hAnsi="Arial" w:cs="Arial"/>
          <w:b/>
          <w:sz w:val="24"/>
        </w:rPr>
      </w:pPr>
    </w:p>
    <w:p w14:paraId="01CFB706" w14:textId="77777777" w:rsidR="00D95A2A" w:rsidRDefault="00D95A2A" w:rsidP="006A6C0A">
      <w:pPr>
        <w:rPr>
          <w:rFonts w:ascii="Arial" w:hAnsi="Arial" w:cs="Arial"/>
          <w:b/>
          <w:sz w:val="24"/>
        </w:rPr>
      </w:pPr>
    </w:p>
    <w:p w14:paraId="18AD1DA6" w14:textId="77777777" w:rsidR="001B4AE7" w:rsidRDefault="00E5381B" w:rsidP="00E5381B">
      <w:pPr>
        <w:pStyle w:val="Heading2"/>
      </w:pPr>
      <w:r>
        <w:t>Troubleshooting</w:t>
      </w:r>
    </w:p>
    <w:p w14:paraId="44573330" w14:textId="77777777" w:rsidR="00D95A2A" w:rsidRPr="00D95A2A" w:rsidRDefault="00D95A2A" w:rsidP="00D95A2A"/>
    <w:p w14:paraId="605386A9" w14:textId="77777777" w:rsidR="001B4AE7" w:rsidRPr="004B0551" w:rsidRDefault="00E5381B" w:rsidP="006A6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Tyson email and password were sent to you on April 13 in an email from </w:t>
      </w:r>
      <w:hyperlink r:id="rId18" w:history="1">
        <w:r w:rsidR="001B4AE7" w:rsidRPr="004B0551">
          <w:rPr>
            <w:rStyle w:val="Hyperlink"/>
            <w:rFonts w:ascii="Arial" w:hAnsi="Arial" w:cs="Arial"/>
          </w:rPr>
          <w:t>ISSecurityAdmin@tyson.com</w:t>
        </w:r>
      </w:hyperlink>
      <w:r w:rsidR="001B4AE7" w:rsidRPr="004B0551">
        <w:rPr>
          <w:rFonts w:ascii="Arial" w:hAnsi="Arial" w:cs="Arial"/>
        </w:rPr>
        <w:t>. If you do not</w:t>
      </w:r>
      <w:r w:rsidR="00873F79">
        <w:rPr>
          <w:rFonts w:ascii="Arial" w:hAnsi="Arial" w:cs="Arial"/>
        </w:rPr>
        <w:t xml:space="preserve"> know your username or password or are unable to find the email, </w:t>
      </w:r>
      <w:r w:rsidR="00873F79" w:rsidRPr="004B0551">
        <w:rPr>
          <w:rFonts w:ascii="Arial" w:hAnsi="Arial" w:cs="Arial"/>
        </w:rPr>
        <w:t>please</w:t>
      </w:r>
      <w:r w:rsidR="001B4AE7" w:rsidRPr="004B0551">
        <w:rPr>
          <w:rFonts w:ascii="Arial" w:hAnsi="Arial" w:cs="Arial"/>
        </w:rPr>
        <w:t xml:space="preserve"> contact the </w:t>
      </w:r>
      <w:r w:rsidR="001B4AE7" w:rsidRPr="00873F79">
        <w:rPr>
          <w:rFonts w:ascii="Arial" w:hAnsi="Arial" w:cs="Arial"/>
          <w:b/>
        </w:rPr>
        <w:t>Tyson Help Desk</w:t>
      </w:r>
      <w:r w:rsidR="001B4AE7" w:rsidRPr="004B0551">
        <w:rPr>
          <w:rFonts w:ascii="Arial" w:hAnsi="Arial" w:cs="Arial"/>
        </w:rPr>
        <w:t xml:space="preserve"> at </w:t>
      </w:r>
      <w:r w:rsidR="001B4AE7" w:rsidRPr="004B0551">
        <w:rPr>
          <w:rFonts w:ascii="Arial" w:hAnsi="Arial" w:cs="Arial"/>
          <w:b/>
        </w:rPr>
        <w:t xml:space="preserve">1-800-866-4357. </w:t>
      </w:r>
      <w:r w:rsidR="001B4AE7" w:rsidRPr="004B0551">
        <w:rPr>
          <w:rFonts w:ascii="Arial" w:hAnsi="Arial" w:cs="Arial"/>
        </w:rPr>
        <w:t>They will be able to</w:t>
      </w:r>
      <w:r w:rsidR="001B4AE7" w:rsidRPr="004B0551">
        <w:rPr>
          <w:rFonts w:ascii="Arial" w:hAnsi="Arial" w:cs="Arial"/>
          <w:b/>
        </w:rPr>
        <w:t xml:space="preserve"> </w:t>
      </w:r>
      <w:r w:rsidR="001B4AE7" w:rsidRPr="004B0551">
        <w:rPr>
          <w:rFonts w:ascii="Arial" w:hAnsi="Arial" w:cs="Arial"/>
        </w:rPr>
        <w:t xml:space="preserve">provide your Tyson username and </w:t>
      </w:r>
      <w:r w:rsidR="00873F79">
        <w:rPr>
          <w:rFonts w:ascii="Arial" w:hAnsi="Arial" w:cs="Arial"/>
        </w:rPr>
        <w:t xml:space="preserve">provide you with steps to </w:t>
      </w:r>
      <w:r w:rsidR="001B4AE7" w:rsidRPr="004B0551">
        <w:rPr>
          <w:rFonts w:ascii="Arial" w:hAnsi="Arial" w:cs="Arial"/>
        </w:rPr>
        <w:t>reset your password.</w:t>
      </w:r>
    </w:p>
    <w:p w14:paraId="7F61F382" w14:textId="77777777" w:rsidR="003A00DF" w:rsidRPr="004B0551" w:rsidRDefault="003A00DF" w:rsidP="003A00DF">
      <w:pPr>
        <w:rPr>
          <w:rFonts w:ascii="Arial" w:hAnsi="Arial" w:cs="Arial"/>
        </w:rPr>
      </w:pPr>
    </w:p>
    <w:p w14:paraId="6BC7B491" w14:textId="77777777" w:rsidR="00873F79" w:rsidRDefault="00DC70E5" w:rsidP="003A00DF">
      <w:pPr>
        <w:rPr>
          <w:rStyle w:val="Heading3Char"/>
        </w:rPr>
      </w:pPr>
      <w:r w:rsidRPr="00873F79">
        <w:rPr>
          <w:rStyle w:val="Heading3Char"/>
        </w:rPr>
        <w:t>ISSUE</w:t>
      </w:r>
      <w:r w:rsidR="00873F79" w:rsidRPr="00873F79">
        <w:rPr>
          <w:rStyle w:val="Heading3Char"/>
        </w:rPr>
        <w:t xml:space="preserve"> 1</w:t>
      </w:r>
    </w:p>
    <w:p w14:paraId="6766FFB5" w14:textId="77777777" w:rsidR="00A97DC7" w:rsidRPr="004B0551" w:rsidRDefault="00A97DC7" w:rsidP="003A00DF">
      <w:pPr>
        <w:rPr>
          <w:rFonts w:ascii="Arial" w:hAnsi="Arial" w:cs="Arial"/>
        </w:rPr>
      </w:pPr>
      <w:r w:rsidRPr="004B0551">
        <w:rPr>
          <w:rFonts w:ascii="Arial" w:hAnsi="Arial" w:cs="Arial"/>
        </w:rPr>
        <w:t xml:space="preserve">I get a “That didn’t work” message that states </w:t>
      </w:r>
      <w:r w:rsidR="00A53517">
        <w:rPr>
          <w:rFonts w:ascii="Arial" w:hAnsi="Arial" w:cs="Arial"/>
        </w:rPr>
        <w:t>“</w:t>
      </w:r>
      <w:r w:rsidRPr="004B0551">
        <w:rPr>
          <w:rFonts w:ascii="Arial" w:hAnsi="Arial" w:cs="Arial"/>
        </w:rPr>
        <w:t xml:space="preserve">External sharing is disabled for </w:t>
      </w:r>
      <w:hyperlink r:id="rId19" w:history="1">
        <w:r w:rsidRPr="004B0551">
          <w:rPr>
            <w:rStyle w:val="Hyperlink"/>
            <w:rFonts w:ascii="Arial" w:hAnsi="Arial" w:cs="Arial"/>
            <w:b/>
          </w:rPr>
          <w:t>https://tysononline.sharepoint.com/</w:t>
        </w:r>
      </w:hyperlink>
      <w:r w:rsidR="00A53517">
        <w:rPr>
          <w:rFonts w:ascii="Arial" w:hAnsi="Arial" w:cs="Arial"/>
        </w:rPr>
        <w:t>.”</w:t>
      </w:r>
    </w:p>
    <w:p w14:paraId="756CA548" w14:textId="77777777" w:rsidR="00DC70E5" w:rsidRPr="004B0551" w:rsidRDefault="00DC70E5">
      <w:pPr>
        <w:rPr>
          <w:rFonts w:ascii="Arial" w:hAnsi="Arial" w:cs="Arial"/>
        </w:rPr>
      </w:pPr>
      <w:r w:rsidRPr="004B0551">
        <w:rPr>
          <w:rFonts w:ascii="Arial" w:hAnsi="Arial" w:cs="Arial"/>
          <w:noProof/>
        </w:rPr>
        <w:drawing>
          <wp:inline distT="0" distB="0" distL="0" distR="0" wp14:anchorId="52019BC1" wp14:editId="22C123B7">
            <wp:extent cx="4133850" cy="2465203"/>
            <wp:effectExtent l="19050" t="19050" r="19050" b="1143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65203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640DB5E3" w14:textId="77777777" w:rsidR="00873F79" w:rsidRDefault="00DC70E5">
      <w:pPr>
        <w:rPr>
          <w:rFonts w:ascii="Arial" w:hAnsi="Arial" w:cs="Arial"/>
        </w:rPr>
      </w:pPr>
      <w:r w:rsidRPr="00873F79">
        <w:rPr>
          <w:rStyle w:val="Heading4Char"/>
        </w:rPr>
        <w:t>SOLUTION:</w:t>
      </w:r>
      <w:r w:rsidRPr="004B0551">
        <w:rPr>
          <w:rFonts w:ascii="Arial" w:hAnsi="Arial" w:cs="Arial"/>
        </w:rPr>
        <w:t xml:space="preserve"> You are still logged into your Hillshire account. Clear your cookies</w:t>
      </w:r>
      <w:r w:rsidR="00873F79">
        <w:rPr>
          <w:rFonts w:ascii="Arial" w:hAnsi="Arial" w:cs="Arial"/>
        </w:rPr>
        <w:t xml:space="preserve"> or log off of the </w:t>
      </w:r>
      <w:proofErr w:type="spellStart"/>
      <w:r w:rsidR="00873F79">
        <w:rPr>
          <w:rFonts w:ascii="Arial" w:hAnsi="Arial" w:cs="Arial"/>
        </w:rPr>
        <w:t>HuB</w:t>
      </w:r>
      <w:proofErr w:type="spellEnd"/>
      <w:r w:rsidR="00873F79">
        <w:rPr>
          <w:rFonts w:ascii="Arial" w:hAnsi="Arial" w:cs="Arial"/>
        </w:rPr>
        <w:t xml:space="preserve"> using the steps provided in this job aid. </w:t>
      </w:r>
    </w:p>
    <w:p w14:paraId="7D07B3AE" w14:textId="102576CC" w:rsidR="00DC70E5" w:rsidRPr="004B0551" w:rsidRDefault="00873F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URL address is also incorrect. The correct URL is: </w:t>
      </w:r>
      <w:r w:rsidR="00DC70E5" w:rsidRPr="004B0551">
        <w:rPr>
          <w:rFonts w:ascii="Arial" w:hAnsi="Arial" w:cs="Arial"/>
        </w:rPr>
        <w:t xml:space="preserve"> </w:t>
      </w:r>
      <w:r w:rsidR="00DC70E5" w:rsidRPr="006B0F76">
        <w:rPr>
          <w:rFonts w:ascii="Arial" w:hAnsi="Arial" w:cs="Arial"/>
        </w:rPr>
        <w:t>https://tysonon</w:t>
      </w:r>
      <w:r w:rsidR="006B0F76">
        <w:rPr>
          <w:rFonts w:ascii="Arial" w:hAnsi="Arial" w:cs="Arial"/>
        </w:rPr>
        <w:t>line.sharepoint.com/sites/hub</w:t>
      </w:r>
      <w:bookmarkStart w:id="0" w:name="_GoBack"/>
      <w:bookmarkEnd w:id="0"/>
    </w:p>
    <w:p w14:paraId="2B8521D5" w14:textId="77777777" w:rsidR="00DC70E5" w:rsidRPr="004B0551" w:rsidRDefault="00DC70E5">
      <w:pPr>
        <w:rPr>
          <w:rFonts w:ascii="Arial" w:hAnsi="Arial" w:cs="Arial"/>
        </w:rPr>
      </w:pPr>
    </w:p>
    <w:p w14:paraId="2D6FB987" w14:textId="77777777" w:rsidR="00A30FE6" w:rsidRPr="004B0551" w:rsidRDefault="00A30FE6">
      <w:pPr>
        <w:rPr>
          <w:rFonts w:ascii="Arial" w:hAnsi="Arial" w:cs="Arial"/>
        </w:rPr>
      </w:pPr>
    </w:p>
    <w:sectPr w:rsidR="00A30FE6" w:rsidRPr="004B0551" w:rsidSect="000B6317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B3030" w14:textId="77777777" w:rsidR="00844B6B" w:rsidRDefault="00844B6B" w:rsidP="000B6317">
      <w:pPr>
        <w:spacing w:after="0" w:line="240" w:lineRule="auto"/>
      </w:pPr>
      <w:r>
        <w:separator/>
      </w:r>
    </w:p>
  </w:endnote>
  <w:endnote w:type="continuationSeparator" w:id="0">
    <w:p w14:paraId="05DB042C" w14:textId="77777777" w:rsidR="00844B6B" w:rsidRDefault="00844B6B" w:rsidP="000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70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5C7E8" w14:textId="77777777" w:rsidR="000B6317" w:rsidRPr="000B6317" w:rsidRDefault="000B6317" w:rsidP="000B6317">
        <w:pPr>
          <w:pStyle w:val="Footer"/>
        </w:pPr>
        <w:r w:rsidRPr="000B6317">
          <w:rPr>
            <w:rFonts w:ascii="Arial" w:hAnsi="Arial" w:cs="Arial"/>
          </w:rPr>
          <w:fldChar w:fldCharType="begin"/>
        </w:r>
        <w:r w:rsidRPr="000B6317">
          <w:rPr>
            <w:rFonts w:ascii="Arial" w:hAnsi="Arial" w:cs="Arial"/>
          </w:rPr>
          <w:instrText xml:space="preserve"> PAGE   \* MERGEFORMAT </w:instrText>
        </w:r>
        <w:r w:rsidRPr="000B6317">
          <w:rPr>
            <w:rFonts w:ascii="Arial" w:hAnsi="Arial" w:cs="Arial"/>
          </w:rPr>
          <w:fldChar w:fldCharType="separate"/>
        </w:r>
        <w:r w:rsidR="006B0F76">
          <w:rPr>
            <w:rFonts w:ascii="Arial" w:hAnsi="Arial" w:cs="Arial"/>
            <w:noProof/>
          </w:rPr>
          <w:t>5</w:t>
        </w:r>
        <w:r w:rsidRPr="000B6317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  <w:r w:rsidRPr="000B6317">
          <w:rPr>
            <w:noProof/>
          </w:rPr>
          <w:drawing>
            <wp:inline distT="0" distB="0" distL="0" distR="0" wp14:anchorId="5BF166CB" wp14:editId="57015934">
              <wp:extent cx="647700" cy="409656"/>
              <wp:effectExtent l="0" t="0" r="0" b="9525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551" cy="419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9D6B" w14:textId="77777777" w:rsidR="00844B6B" w:rsidRDefault="00844B6B" w:rsidP="000B6317">
      <w:pPr>
        <w:spacing w:after="0" w:line="240" w:lineRule="auto"/>
      </w:pPr>
      <w:r>
        <w:separator/>
      </w:r>
    </w:p>
  </w:footnote>
  <w:footnote w:type="continuationSeparator" w:id="0">
    <w:p w14:paraId="51F2AD9F" w14:textId="77777777" w:rsidR="00844B6B" w:rsidRDefault="00844B6B" w:rsidP="000B6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284"/>
    <w:multiLevelType w:val="hybridMultilevel"/>
    <w:tmpl w:val="F96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522D"/>
    <w:multiLevelType w:val="hybridMultilevel"/>
    <w:tmpl w:val="3CE21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124"/>
    <w:multiLevelType w:val="hybridMultilevel"/>
    <w:tmpl w:val="092C52A8"/>
    <w:lvl w:ilvl="0" w:tplc="6A34C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869F1"/>
    <w:multiLevelType w:val="hybridMultilevel"/>
    <w:tmpl w:val="48AE87AC"/>
    <w:lvl w:ilvl="0" w:tplc="DC309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0"/>
    <w:rsid w:val="000B6317"/>
    <w:rsid w:val="000C2587"/>
    <w:rsid w:val="001B4AE7"/>
    <w:rsid w:val="00226E8A"/>
    <w:rsid w:val="003252FF"/>
    <w:rsid w:val="003542F9"/>
    <w:rsid w:val="003A00DF"/>
    <w:rsid w:val="00402DE0"/>
    <w:rsid w:val="00440221"/>
    <w:rsid w:val="00456B40"/>
    <w:rsid w:val="00476B15"/>
    <w:rsid w:val="004B0551"/>
    <w:rsid w:val="005565A8"/>
    <w:rsid w:val="005714B7"/>
    <w:rsid w:val="006139BD"/>
    <w:rsid w:val="006242BB"/>
    <w:rsid w:val="00676316"/>
    <w:rsid w:val="00686D4D"/>
    <w:rsid w:val="006A6C0A"/>
    <w:rsid w:val="006B0F76"/>
    <w:rsid w:val="006D638F"/>
    <w:rsid w:val="006E2CDE"/>
    <w:rsid w:val="007124EC"/>
    <w:rsid w:val="00794250"/>
    <w:rsid w:val="007C0792"/>
    <w:rsid w:val="007C3D8F"/>
    <w:rsid w:val="007E3CF4"/>
    <w:rsid w:val="00806E43"/>
    <w:rsid w:val="00844B6B"/>
    <w:rsid w:val="00862FC2"/>
    <w:rsid w:val="00873F79"/>
    <w:rsid w:val="008D5796"/>
    <w:rsid w:val="00A30FE6"/>
    <w:rsid w:val="00A53517"/>
    <w:rsid w:val="00A868A9"/>
    <w:rsid w:val="00A97DC7"/>
    <w:rsid w:val="00AE1C89"/>
    <w:rsid w:val="00B3681D"/>
    <w:rsid w:val="00B7621A"/>
    <w:rsid w:val="00C00D76"/>
    <w:rsid w:val="00D95A2A"/>
    <w:rsid w:val="00DB0B59"/>
    <w:rsid w:val="00DC70E5"/>
    <w:rsid w:val="00DD073C"/>
    <w:rsid w:val="00E5381B"/>
    <w:rsid w:val="00FA7A03"/>
    <w:rsid w:val="00FB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08568"/>
  <w15:docId w15:val="{02C457CB-9442-4F0E-B466-5DDD758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F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56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317"/>
  </w:style>
  <w:style w:type="paragraph" w:styleId="Footer">
    <w:name w:val="footer"/>
    <w:basedOn w:val="Normal"/>
    <w:link w:val="FooterChar"/>
    <w:uiPriority w:val="99"/>
    <w:unhideWhenUsed/>
    <w:rsid w:val="000B6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317"/>
  </w:style>
  <w:style w:type="character" w:customStyle="1" w:styleId="Heading2Char">
    <w:name w:val="Heading 2 Char"/>
    <w:basedOn w:val="DefaultParagraphFont"/>
    <w:link w:val="Heading2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05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5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73F7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5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5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mailto:ISSecurityAdmin@tyson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://source.tyson.com" TargetMode="External"/><Relationship Id="rId19" Type="http://schemas.openxmlformats.org/officeDocument/2006/relationships/hyperlink" Target="https://tysononline.sharepoint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Hillshire Brands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Jacob</dc:creator>
  <cp:lastModifiedBy>Stephanie Combs</cp:lastModifiedBy>
  <cp:revision>3</cp:revision>
  <dcterms:created xsi:type="dcterms:W3CDTF">2015-05-14T16:43:00Z</dcterms:created>
  <dcterms:modified xsi:type="dcterms:W3CDTF">2015-06-09T19:52:00Z</dcterms:modified>
</cp:coreProperties>
</file>